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33" w:rsidRPr="00123386" w:rsidRDefault="004D0533" w:rsidP="004D05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23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Началась декларационная кампания 2022 года</w:t>
      </w:r>
    </w:p>
    <w:p w:rsidR="004D0533" w:rsidRPr="00123386" w:rsidRDefault="004D0533" w:rsidP="004D05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r w:rsidRPr="0012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5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ФНС России </w:t>
      </w:r>
      <w:r w:rsidRPr="004D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 </w:t>
      </w:r>
      <w:r w:rsidRPr="00123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Свердловской области информирует, что  стартовала декларационная кампания 2022 года, а это означает, что физическим лицам необходимо отчитаться о полученных в 2021 году доходах не позднее 4 мая 2022 года.</w:t>
      </w:r>
    </w:p>
    <w:p w:rsidR="004D0533" w:rsidRPr="00123386" w:rsidRDefault="004D0533" w:rsidP="004D05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Декларацию по форме 3-НДФЛ можно подать в налоговый орган по месту своего учета или в МФЦ. Декларацию также можно заполнить онлайн в </w:t>
      </w:r>
      <w:hyperlink r:id="rId5" w:history="1">
        <w:r w:rsidRPr="004D05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Личном кабинете налогоплательщика для физических лиц</w:t>
        </w:r>
      </w:hyperlink>
      <w:r w:rsidRPr="0012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через программу «</w:t>
      </w:r>
      <w:hyperlink r:id="rId6" w:history="1">
        <w:r w:rsidRPr="004D05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Декларация</w:t>
        </w:r>
      </w:hyperlink>
      <w:r w:rsidRPr="0012338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Для этого следует заполнить форму 3-НДФЛ, утвержденную приказом ФНС России от 15.10.2021 № ЕД-7-11/903@.</w:t>
      </w:r>
    </w:p>
    <w:p w:rsidR="004D0533" w:rsidRPr="00123386" w:rsidRDefault="004D0533" w:rsidP="004D05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представить декларацию 3-НДФЛ следует, если в 2021 году гражданин, например, продал недвижимость, которая была в его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 </w:t>
      </w:r>
    </w:p>
    <w:p w:rsidR="004D0533" w:rsidRPr="00123386" w:rsidRDefault="004D0533" w:rsidP="004D05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Задекларировать свои доходы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</w:r>
    </w:p>
    <w:p w:rsidR="004D0533" w:rsidRPr="00123386" w:rsidRDefault="004D0533" w:rsidP="004D05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Исчисленный в декларации налог к уплате необходимо уплатить не позднее 15.07.2022 года.</w:t>
      </w:r>
    </w:p>
    <w:p w:rsidR="004D0533" w:rsidRPr="00123386" w:rsidRDefault="004D0533" w:rsidP="004D05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срок подачи декларации – 4 мая 2022 года - не распространяется на граждан, представляющих налоговую декларацию за 2021 год исключительно с целью получения </w:t>
      </w:r>
      <w:hyperlink r:id="rId7" w:history="1">
        <w:r w:rsidRPr="004D05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налоговых вычетов по НДФЛ</w:t>
        </w:r>
      </w:hyperlink>
      <w:r w:rsidRPr="00123386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(стандартных, социальных, инвестиционных, имущественных при покупке жилья). Такие декларации можно представить в любое время в течение всего года, без каких-либо налоговых санкций.</w:t>
      </w:r>
    </w:p>
    <w:p w:rsidR="004D0533" w:rsidRPr="00123386" w:rsidRDefault="004D0533" w:rsidP="004D05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начиная с доходов, полученных в 2021 году, не требуется представление декларации в случае продажи недвижимого имущества на сумму до 1 млн. рублей, а иного имущества (например: транспортного средства) – до 2</w:t>
      </w:r>
      <w:bookmarkStart w:id="0" w:name="_GoBack"/>
      <w:bookmarkEnd w:id="0"/>
      <w:r w:rsidRPr="00123386">
        <w:rPr>
          <w:rFonts w:ascii="Times New Roman" w:eastAsia="Times New Roman" w:hAnsi="Times New Roman" w:cs="Times New Roman"/>
          <w:sz w:val="28"/>
          <w:szCs w:val="28"/>
          <w:lang w:eastAsia="ru-RU"/>
        </w:rPr>
        <w:t>50 тыс. рублей в год.</w:t>
      </w:r>
    </w:p>
    <w:p w:rsidR="00E43359" w:rsidRPr="004D0533" w:rsidRDefault="004D0533" w:rsidP="004D0533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0533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4D0533">
        <w:rPr>
          <w:rFonts w:ascii="Times New Roman" w:hAnsi="Times New Roman" w:cs="Times New Roman"/>
          <w:sz w:val="28"/>
          <w:szCs w:val="28"/>
        </w:rPr>
        <w:t xml:space="preserve"> ИФНС России № 16 по Свердловской области</w:t>
      </w:r>
    </w:p>
    <w:sectPr w:rsidR="00E43359" w:rsidRPr="004D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33"/>
    <w:rsid w:val="004D0533"/>
    <w:rsid w:val="00E4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taxation/taxes/ndfl/nalog_vich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66/program/5961249/" TargetMode="External"/><Relationship Id="rId5" Type="http://schemas.openxmlformats.org/officeDocument/2006/relationships/hyperlink" Target="https://lkfl2.nalog.ru/lkf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Шпакович Елена Валерьевна</dc:creator>
  <cp:lastModifiedBy>Шпакович Елена Валерьевна</cp:lastModifiedBy>
  <cp:revision>1</cp:revision>
  <dcterms:created xsi:type="dcterms:W3CDTF">2022-01-17T07:05:00Z</dcterms:created>
  <dcterms:modified xsi:type="dcterms:W3CDTF">2022-01-17T07:12:00Z</dcterms:modified>
</cp:coreProperties>
</file>